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1" w:rsidRDefault="006E6F01" w:rsidP="004052C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77428" w:rsidRDefault="00377428" w:rsidP="004052C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82116" w:rsidRPr="009439CD" w:rsidRDefault="004052CC" w:rsidP="004052C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39CD">
        <w:rPr>
          <w:rFonts w:asciiTheme="majorBidi" w:hAnsiTheme="majorBidi" w:cstheme="majorBidi"/>
          <w:b/>
          <w:bCs/>
          <w:sz w:val="32"/>
          <w:szCs w:val="32"/>
        </w:rPr>
        <w:t>SWOT Analysis Survey</w:t>
      </w:r>
    </w:p>
    <w:p w:rsidR="004052CC" w:rsidRPr="009439CD" w:rsidRDefault="004052CC" w:rsidP="004052C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39CD">
        <w:rPr>
          <w:rFonts w:asciiTheme="majorBidi" w:hAnsiTheme="majorBidi" w:cstheme="majorBidi"/>
          <w:b/>
          <w:bCs/>
          <w:sz w:val="32"/>
          <w:szCs w:val="32"/>
        </w:rPr>
        <w:t>Strategic Plan Project (2016-2017)</w:t>
      </w:r>
    </w:p>
    <w:p w:rsidR="004052CC" w:rsidRPr="009439CD" w:rsidRDefault="004052CC" w:rsidP="004052C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39CD">
        <w:rPr>
          <w:rFonts w:asciiTheme="majorBidi" w:hAnsiTheme="majorBidi" w:cstheme="majorBidi"/>
          <w:b/>
          <w:bCs/>
          <w:sz w:val="32"/>
          <w:szCs w:val="32"/>
        </w:rPr>
        <w:t>College Of Arts and Science in Wadi Addawasir, PSAU.</w:t>
      </w:r>
    </w:p>
    <w:p w:rsidR="004052CC" w:rsidRPr="009439CD" w:rsidRDefault="004052CC" w:rsidP="00A5401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439CD">
        <w:rPr>
          <w:rFonts w:asciiTheme="majorBidi" w:hAnsiTheme="majorBidi" w:cstheme="majorBidi"/>
          <w:b/>
          <w:bCs/>
          <w:sz w:val="32"/>
          <w:szCs w:val="32"/>
        </w:rPr>
        <w:t xml:space="preserve">Office </w:t>
      </w:r>
      <w:r w:rsidR="00AA07B6" w:rsidRPr="009439CD">
        <w:rPr>
          <w:rFonts w:asciiTheme="majorBidi" w:hAnsiTheme="majorBidi" w:cstheme="majorBidi"/>
          <w:b/>
          <w:bCs/>
          <w:sz w:val="32"/>
          <w:szCs w:val="32"/>
        </w:rPr>
        <w:t>of</w:t>
      </w:r>
      <w:r w:rsidRPr="009439C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33F6D" w:rsidRPr="009439CD">
        <w:rPr>
          <w:rFonts w:asciiTheme="majorBidi" w:hAnsiTheme="majorBidi" w:cstheme="majorBidi"/>
          <w:b/>
          <w:bCs/>
          <w:sz w:val="32"/>
          <w:szCs w:val="32"/>
        </w:rPr>
        <w:t>the</w:t>
      </w:r>
      <w:r w:rsidRPr="009439CD">
        <w:rPr>
          <w:rFonts w:asciiTheme="majorBidi" w:hAnsiTheme="majorBidi" w:cstheme="majorBidi"/>
          <w:b/>
          <w:bCs/>
          <w:sz w:val="32"/>
          <w:szCs w:val="32"/>
        </w:rPr>
        <w:t xml:space="preserve"> Vice</w:t>
      </w:r>
      <w:r w:rsidR="00933F6D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9439CD">
        <w:rPr>
          <w:rFonts w:asciiTheme="majorBidi" w:hAnsiTheme="majorBidi" w:cstheme="majorBidi"/>
          <w:b/>
          <w:bCs/>
          <w:sz w:val="32"/>
          <w:szCs w:val="32"/>
        </w:rPr>
        <w:t xml:space="preserve">Dean </w:t>
      </w:r>
      <w:r w:rsidR="00A54011">
        <w:rPr>
          <w:rFonts w:asciiTheme="majorBidi" w:hAnsiTheme="majorBidi" w:cstheme="majorBidi"/>
          <w:b/>
          <w:bCs/>
          <w:sz w:val="32"/>
          <w:szCs w:val="32"/>
        </w:rPr>
        <w:t>for</w:t>
      </w:r>
      <w:r w:rsidRPr="009439C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A07B6" w:rsidRPr="009439CD">
        <w:rPr>
          <w:rFonts w:asciiTheme="majorBidi" w:hAnsiTheme="majorBidi" w:cstheme="majorBidi"/>
          <w:b/>
          <w:bCs/>
          <w:sz w:val="32"/>
          <w:szCs w:val="32"/>
        </w:rPr>
        <w:t>Development and</w:t>
      </w:r>
      <w:r w:rsidRPr="009439C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A07B6" w:rsidRPr="009439CD">
        <w:rPr>
          <w:rFonts w:asciiTheme="majorBidi" w:hAnsiTheme="majorBidi" w:cstheme="majorBidi"/>
          <w:b/>
          <w:bCs/>
          <w:sz w:val="32"/>
          <w:szCs w:val="32"/>
        </w:rPr>
        <w:t xml:space="preserve">Quality </w:t>
      </w: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25338D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85725</wp:posOffset>
            </wp:positionV>
            <wp:extent cx="2181225" cy="2181225"/>
            <wp:effectExtent l="0" t="0" r="9525" b="9525"/>
            <wp:wrapSquare wrapText="bothSides"/>
            <wp:docPr id="1" name="Picture 1" descr="جامعة-الامير-سط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امعة-الامير-سطا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Default="009946F2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A07B6" w:rsidRDefault="00AA07B6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A07B6" w:rsidRPr="009439CD" w:rsidRDefault="00AA07B6" w:rsidP="009946F2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9946F2" w:rsidRPr="009439CD" w:rsidRDefault="00667EE5" w:rsidP="00B56E18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9439CD">
        <w:rPr>
          <w:rFonts w:asciiTheme="majorBidi" w:hAnsiTheme="majorBidi" w:cstheme="majorBidi"/>
          <w:b/>
          <w:bCs/>
          <w:sz w:val="32"/>
          <w:szCs w:val="32"/>
        </w:rPr>
        <w:t>Dear Colleague:</w:t>
      </w:r>
    </w:p>
    <w:p w:rsidR="006361B9" w:rsidRPr="0025338D" w:rsidRDefault="009C2F37" w:rsidP="0025338D">
      <w:pPr>
        <w:bidi w:val="0"/>
        <w:ind w:left="41"/>
        <w:jc w:val="both"/>
        <w:rPr>
          <w:rFonts w:asciiTheme="majorBidi" w:hAnsiTheme="majorBidi" w:cstheme="majorBidi"/>
          <w:sz w:val="28"/>
          <w:szCs w:val="28"/>
        </w:rPr>
      </w:pPr>
      <w:r w:rsidRPr="0025338D">
        <w:rPr>
          <w:rFonts w:asciiTheme="majorBidi" w:hAnsiTheme="majorBidi" w:cstheme="majorBidi"/>
          <w:sz w:val="28"/>
          <w:szCs w:val="28"/>
        </w:rPr>
        <w:t xml:space="preserve">While we are revising the previous strategic plan of College of Arts and Science in </w:t>
      </w:r>
      <w:proofErr w:type="spellStart"/>
      <w:r w:rsidRPr="0025338D">
        <w:rPr>
          <w:rFonts w:asciiTheme="majorBidi" w:hAnsiTheme="majorBidi" w:cstheme="majorBidi"/>
          <w:sz w:val="28"/>
          <w:szCs w:val="28"/>
        </w:rPr>
        <w:t>Wadi</w:t>
      </w:r>
      <w:proofErr w:type="spellEnd"/>
      <w:r w:rsidRPr="0025338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5338D">
        <w:rPr>
          <w:rFonts w:asciiTheme="majorBidi" w:hAnsiTheme="majorBidi" w:cstheme="majorBidi"/>
          <w:sz w:val="28"/>
          <w:szCs w:val="28"/>
        </w:rPr>
        <w:t>Addewasir</w:t>
      </w:r>
      <w:proofErr w:type="spellEnd"/>
      <w:r w:rsidRPr="0025338D">
        <w:rPr>
          <w:rFonts w:asciiTheme="majorBidi" w:hAnsiTheme="majorBidi" w:cstheme="majorBidi"/>
          <w:sz w:val="28"/>
          <w:szCs w:val="28"/>
        </w:rPr>
        <w:t xml:space="preserve">, we as an academic institution should concentrate on the </w:t>
      </w:r>
      <w:r w:rsidR="00873916" w:rsidRPr="0025338D">
        <w:rPr>
          <w:rFonts w:asciiTheme="majorBidi" w:hAnsiTheme="majorBidi" w:cstheme="majorBidi"/>
          <w:sz w:val="28"/>
          <w:szCs w:val="28"/>
        </w:rPr>
        <w:t>S</w:t>
      </w:r>
      <w:r w:rsidRPr="0025338D">
        <w:rPr>
          <w:rFonts w:asciiTheme="majorBidi" w:hAnsiTheme="majorBidi" w:cstheme="majorBidi"/>
          <w:sz w:val="28"/>
          <w:szCs w:val="28"/>
        </w:rPr>
        <w:t xml:space="preserve">trengths and </w:t>
      </w:r>
      <w:r w:rsidR="00873916" w:rsidRPr="0025338D">
        <w:rPr>
          <w:rFonts w:asciiTheme="majorBidi" w:hAnsiTheme="majorBidi" w:cstheme="majorBidi"/>
          <w:sz w:val="28"/>
          <w:szCs w:val="28"/>
        </w:rPr>
        <w:t>Weakness</w:t>
      </w:r>
      <w:r w:rsidR="008764ED" w:rsidRPr="0025338D">
        <w:rPr>
          <w:rFonts w:asciiTheme="majorBidi" w:hAnsiTheme="majorBidi" w:cstheme="majorBidi"/>
          <w:sz w:val="28"/>
          <w:szCs w:val="28"/>
        </w:rPr>
        <w:t>es</w:t>
      </w:r>
      <w:r w:rsidRPr="0025338D">
        <w:rPr>
          <w:rFonts w:asciiTheme="majorBidi" w:hAnsiTheme="majorBidi" w:cstheme="majorBidi"/>
          <w:sz w:val="28"/>
          <w:szCs w:val="28"/>
        </w:rPr>
        <w:t xml:space="preserve"> </w:t>
      </w:r>
      <w:r w:rsidR="00873916" w:rsidRPr="0025338D">
        <w:rPr>
          <w:rFonts w:asciiTheme="majorBidi" w:hAnsiTheme="majorBidi" w:cstheme="majorBidi"/>
          <w:sz w:val="28"/>
          <w:szCs w:val="28"/>
        </w:rPr>
        <w:t>College's</w:t>
      </w:r>
      <w:r w:rsidRPr="0025338D">
        <w:rPr>
          <w:rFonts w:asciiTheme="majorBidi" w:hAnsiTheme="majorBidi" w:cstheme="majorBidi"/>
          <w:sz w:val="28"/>
          <w:szCs w:val="28"/>
        </w:rPr>
        <w:t xml:space="preserve"> </w:t>
      </w:r>
      <w:r w:rsidR="009368F6" w:rsidRPr="0025338D">
        <w:rPr>
          <w:rFonts w:asciiTheme="majorBidi" w:hAnsiTheme="majorBidi" w:cstheme="majorBidi"/>
          <w:sz w:val="28"/>
          <w:szCs w:val="28"/>
        </w:rPr>
        <w:t>P</w:t>
      </w:r>
      <w:r w:rsidR="006361B9" w:rsidRPr="0025338D">
        <w:rPr>
          <w:rFonts w:asciiTheme="majorBidi" w:hAnsiTheme="majorBidi" w:cstheme="majorBidi"/>
          <w:sz w:val="28"/>
          <w:szCs w:val="28"/>
        </w:rPr>
        <w:t>rogram</w:t>
      </w:r>
      <w:r w:rsidR="00873916" w:rsidRPr="0025338D">
        <w:rPr>
          <w:rFonts w:asciiTheme="majorBidi" w:hAnsiTheme="majorBidi" w:cstheme="majorBidi"/>
          <w:sz w:val="28"/>
          <w:szCs w:val="28"/>
        </w:rPr>
        <w:t>s</w:t>
      </w:r>
      <w:r w:rsidR="006361B9" w:rsidRPr="0025338D">
        <w:rPr>
          <w:rFonts w:asciiTheme="majorBidi" w:hAnsiTheme="majorBidi" w:cstheme="majorBidi"/>
          <w:sz w:val="28"/>
          <w:szCs w:val="28"/>
        </w:rPr>
        <w:t>. For</w:t>
      </w:r>
      <w:r w:rsidRPr="0025338D">
        <w:rPr>
          <w:rFonts w:asciiTheme="majorBidi" w:hAnsiTheme="majorBidi" w:cstheme="majorBidi"/>
          <w:sz w:val="28"/>
          <w:szCs w:val="28"/>
        </w:rPr>
        <w:t xml:space="preserve"> this we intend to do a SWOT analysis</w:t>
      </w:r>
      <w:r w:rsidR="005E0498" w:rsidRPr="0025338D">
        <w:rPr>
          <w:rFonts w:asciiTheme="majorBidi" w:hAnsiTheme="majorBidi" w:cstheme="majorBidi"/>
          <w:sz w:val="28"/>
          <w:szCs w:val="28"/>
        </w:rPr>
        <w:t xml:space="preserve"> which is an excellent tool </w:t>
      </w:r>
      <w:r w:rsidR="00F13954" w:rsidRPr="0025338D">
        <w:rPr>
          <w:rFonts w:asciiTheme="majorBidi" w:hAnsiTheme="majorBidi" w:cstheme="majorBidi"/>
          <w:sz w:val="28"/>
          <w:szCs w:val="28"/>
        </w:rPr>
        <w:t xml:space="preserve">to ascertain the strategic </w:t>
      </w:r>
      <w:r w:rsidR="006361B9" w:rsidRPr="0025338D">
        <w:rPr>
          <w:rFonts w:asciiTheme="majorBidi" w:hAnsiTheme="majorBidi" w:cstheme="majorBidi"/>
          <w:sz w:val="28"/>
          <w:szCs w:val="28"/>
        </w:rPr>
        <w:t>goals. You</w:t>
      </w:r>
      <w:r w:rsidR="00F13954" w:rsidRPr="0025338D">
        <w:rPr>
          <w:rFonts w:asciiTheme="majorBidi" w:hAnsiTheme="majorBidi" w:cstheme="majorBidi"/>
          <w:sz w:val="28"/>
          <w:szCs w:val="28"/>
        </w:rPr>
        <w:t xml:space="preserve"> as an integral part of the </w:t>
      </w:r>
      <w:r w:rsidR="006361B9" w:rsidRPr="0025338D">
        <w:rPr>
          <w:rFonts w:asciiTheme="majorBidi" w:hAnsiTheme="majorBidi" w:cstheme="majorBidi"/>
          <w:sz w:val="28"/>
          <w:szCs w:val="28"/>
        </w:rPr>
        <w:t>institution</w:t>
      </w:r>
      <w:r w:rsidR="00F13954" w:rsidRPr="0025338D">
        <w:rPr>
          <w:rFonts w:asciiTheme="majorBidi" w:hAnsiTheme="majorBidi" w:cstheme="majorBidi"/>
          <w:sz w:val="28"/>
          <w:szCs w:val="28"/>
        </w:rPr>
        <w:t xml:space="preserve"> are therefore requested to provide a feedback in the form of a </w:t>
      </w:r>
      <w:r w:rsidR="006361B9" w:rsidRPr="0025338D">
        <w:rPr>
          <w:rFonts w:asciiTheme="majorBidi" w:hAnsiTheme="majorBidi" w:cstheme="majorBidi"/>
          <w:sz w:val="28"/>
          <w:szCs w:val="28"/>
        </w:rPr>
        <w:t>survey. For</w:t>
      </w:r>
      <w:r w:rsidR="00F13954" w:rsidRPr="0025338D">
        <w:rPr>
          <w:rFonts w:asciiTheme="majorBidi" w:hAnsiTheme="majorBidi" w:cstheme="majorBidi"/>
          <w:sz w:val="28"/>
          <w:szCs w:val="28"/>
        </w:rPr>
        <w:t xml:space="preserve"> this</w:t>
      </w:r>
      <w:r w:rsidRPr="0025338D">
        <w:rPr>
          <w:rFonts w:asciiTheme="majorBidi" w:hAnsiTheme="majorBidi" w:cstheme="majorBidi"/>
          <w:sz w:val="28"/>
          <w:szCs w:val="28"/>
        </w:rPr>
        <w:t xml:space="preserve"> </w:t>
      </w:r>
      <w:r w:rsidR="006361B9" w:rsidRPr="0025338D">
        <w:rPr>
          <w:rFonts w:asciiTheme="majorBidi" w:hAnsiTheme="majorBidi" w:cstheme="majorBidi"/>
          <w:sz w:val="28"/>
          <w:szCs w:val="28"/>
        </w:rPr>
        <w:t>there a questionnaire attached.</w:t>
      </w:r>
    </w:p>
    <w:p w:rsidR="00667EE5" w:rsidRPr="0025338D" w:rsidRDefault="006361B9" w:rsidP="0025338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25338D">
        <w:rPr>
          <w:rFonts w:asciiTheme="majorBidi" w:hAnsiTheme="majorBidi" w:cstheme="majorBidi"/>
          <w:sz w:val="28"/>
          <w:szCs w:val="28"/>
        </w:rPr>
        <w:t xml:space="preserve">This will enable us to conform to the Strategic Plan project of the university as well as to contribute positively by enhancing the </w:t>
      </w:r>
      <w:r w:rsidR="003766E7" w:rsidRPr="0025338D">
        <w:rPr>
          <w:rFonts w:asciiTheme="majorBidi" w:hAnsiTheme="majorBidi" w:cstheme="majorBidi"/>
          <w:sz w:val="28"/>
          <w:szCs w:val="28"/>
        </w:rPr>
        <w:t>Q</w:t>
      </w:r>
      <w:r w:rsidRPr="0025338D">
        <w:rPr>
          <w:rFonts w:asciiTheme="majorBidi" w:hAnsiTheme="majorBidi" w:cstheme="majorBidi"/>
          <w:sz w:val="28"/>
          <w:szCs w:val="28"/>
        </w:rPr>
        <w:t xml:space="preserve">uality and </w:t>
      </w:r>
      <w:r w:rsidR="003766E7" w:rsidRPr="0025338D">
        <w:rPr>
          <w:rFonts w:asciiTheme="majorBidi" w:hAnsiTheme="majorBidi" w:cstheme="majorBidi"/>
          <w:sz w:val="28"/>
          <w:szCs w:val="28"/>
        </w:rPr>
        <w:t>D</w:t>
      </w:r>
      <w:r w:rsidRPr="0025338D">
        <w:rPr>
          <w:rFonts w:asciiTheme="majorBidi" w:hAnsiTheme="majorBidi" w:cstheme="majorBidi"/>
          <w:sz w:val="28"/>
          <w:szCs w:val="28"/>
        </w:rPr>
        <w:t>evelopment system in the college.</w:t>
      </w:r>
    </w:p>
    <w:p w:rsidR="003766E7" w:rsidRPr="00D72067" w:rsidRDefault="003766E7" w:rsidP="006361B9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766E7" w:rsidRPr="0025338D" w:rsidRDefault="009368F6" w:rsidP="006361B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5338D">
        <w:rPr>
          <w:rFonts w:asciiTheme="majorBidi" w:hAnsiTheme="majorBidi" w:cstheme="majorBidi"/>
          <w:b/>
          <w:bCs/>
          <w:sz w:val="24"/>
          <w:szCs w:val="24"/>
        </w:rPr>
        <w:t>Mr.</w:t>
      </w:r>
      <w:r w:rsidR="003766E7" w:rsidRPr="0025338D">
        <w:rPr>
          <w:rFonts w:asciiTheme="majorBidi" w:hAnsiTheme="majorBidi" w:cstheme="majorBidi"/>
          <w:b/>
          <w:bCs/>
          <w:sz w:val="24"/>
          <w:szCs w:val="24"/>
        </w:rPr>
        <w:t>Suleiman</w:t>
      </w:r>
      <w:proofErr w:type="spellEnd"/>
      <w:r w:rsidR="003766E7" w:rsidRPr="0025338D">
        <w:rPr>
          <w:rFonts w:asciiTheme="majorBidi" w:hAnsiTheme="majorBidi" w:cstheme="majorBidi"/>
          <w:b/>
          <w:bCs/>
          <w:sz w:val="24"/>
          <w:szCs w:val="24"/>
        </w:rPr>
        <w:t xml:space="preserve"> M. </w:t>
      </w:r>
      <w:proofErr w:type="spellStart"/>
      <w:r w:rsidR="003766E7" w:rsidRPr="0025338D">
        <w:rPr>
          <w:rFonts w:asciiTheme="majorBidi" w:hAnsiTheme="majorBidi" w:cstheme="majorBidi"/>
          <w:b/>
          <w:bCs/>
          <w:sz w:val="24"/>
          <w:szCs w:val="24"/>
        </w:rPr>
        <w:t>Alzu'bi</w:t>
      </w:r>
      <w:proofErr w:type="spellEnd"/>
    </w:p>
    <w:p w:rsidR="003766E7" w:rsidRPr="0025338D" w:rsidRDefault="003766E7" w:rsidP="006361B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5338D">
        <w:rPr>
          <w:rFonts w:asciiTheme="majorBidi" w:hAnsiTheme="majorBidi" w:cstheme="majorBidi"/>
          <w:b/>
          <w:bCs/>
          <w:sz w:val="24"/>
          <w:szCs w:val="24"/>
        </w:rPr>
        <w:t>Vice Dean for Development and Quality</w:t>
      </w:r>
    </w:p>
    <w:p w:rsidR="003766E7" w:rsidRPr="0025338D" w:rsidRDefault="003766E7" w:rsidP="006361B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DB1669" w:rsidRPr="009439CD" w:rsidRDefault="00DB1669" w:rsidP="006361B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B1669" w:rsidRPr="009439CD" w:rsidRDefault="00DB1669" w:rsidP="006361B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B1669" w:rsidRPr="009439CD" w:rsidRDefault="00DB1669" w:rsidP="006361B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B1669" w:rsidRPr="009439CD" w:rsidRDefault="00DB1669" w:rsidP="006361B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B1669" w:rsidRPr="009439CD" w:rsidRDefault="00DB1669" w:rsidP="006361B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B1669" w:rsidRDefault="00DB1669" w:rsidP="006361B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35F0A" w:rsidRDefault="00335F0A" w:rsidP="006361B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35F0A" w:rsidRDefault="00335F0A" w:rsidP="006361B9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AA07B6" w:rsidRDefault="00AA07B6" w:rsidP="006361B9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AA07B6" w:rsidRDefault="00AA07B6" w:rsidP="006361B9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2C06" w:rsidRDefault="00482C06" w:rsidP="006361B9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82C06" w:rsidRPr="009439CD" w:rsidRDefault="00482C06" w:rsidP="006361B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DB1669" w:rsidRPr="009439CD" w:rsidRDefault="001D22D9" w:rsidP="006361B9">
      <w:pPr>
        <w:jc w:val="right"/>
        <w:rPr>
          <w:rFonts w:asciiTheme="majorBidi" w:hAnsiTheme="majorBidi" w:cstheme="majorBidi"/>
          <w:sz w:val="32"/>
          <w:szCs w:val="32"/>
        </w:rPr>
      </w:pPr>
      <w:r w:rsidRPr="009439CD">
        <w:rPr>
          <w:rFonts w:asciiTheme="majorBidi" w:hAnsiTheme="majorBidi" w:cstheme="majorBidi"/>
          <w:b/>
          <w:bCs/>
          <w:sz w:val="32"/>
          <w:szCs w:val="32"/>
        </w:rPr>
        <w:t>Guidelines</w:t>
      </w:r>
      <w:r w:rsidR="002A3791" w:rsidRPr="009439C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1D22D9" w:rsidRPr="00D72067" w:rsidRDefault="004169D5" w:rsidP="00453104">
      <w:pPr>
        <w:jc w:val="right"/>
        <w:rPr>
          <w:rFonts w:asciiTheme="majorBidi" w:hAnsiTheme="majorBidi" w:cstheme="majorBidi"/>
          <w:sz w:val="28"/>
          <w:szCs w:val="28"/>
        </w:rPr>
      </w:pPr>
      <w:r w:rsidRPr="00D72067">
        <w:rPr>
          <w:rFonts w:asciiTheme="majorBidi" w:hAnsiTheme="majorBidi" w:cstheme="majorBidi"/>
          <w:b/>
          <w:bCs/>
          <w:sz w:val="28"/>
          <w:szCs w:val="28"/>
        </w:rPr>
        <w:t>Strength</w:t>
      </w:r>
      <w:r w:rsidRPr="00D72067">
        <w:rPr>
          <w:rFonts w:asciiTheme="majorBidi" w:hAnsiTheme="majorBidi" w:cstheme="majorBidi"/>
          <w:sz w:val="28"/>
          <w:szCs w:val="28"/>
        </w:rPr>
        <w:t xml:space="preserve">: favorable characteristics and points which reflect the internal situation of the organization and give a future perspective and assistance in terms of </w:t>
      </w:r>
      <w:r w:rsidR="00453104" w:rsidRPr="00D72067">
        <w:rPr>
          <w:rFonts w:asciiTheme="majorBidi" w:hAnsiTheme="majorBidi" w:cstheme="majorBidi"/>
          <w:sz w:val="28"/>
          <w:szCs w:val="28"/>
        </w:rPr>
        <w:t>achieving its objectives</w:t>
      </w:r>
      <w:r w:rsidRPr="00D72067">
        <w:rPr>
          <w:rFonts w:asciiTheme="majorBidi" w:hAnsiTheme="majorBidi" w:cstheme="majorBidi"/>
          <w:sz w:val="28"/>
          <w:szCs w:val="28"/>
        </w:rPr>
        <w:t xml:space="preserve">. </w:t>
      </w:r>
    </w:p>
    <w:p w:rsidR="004169D5" w:rsidRPr="00D72067" w:rsidRDefault="004169D5" w:rsidP="00453104">
      <w:pPr>
        <w:jc w:val="right"/>
        <w:rPr>
          <w:rFonts w:asciiTheme="majorBidi" w:hAnsiTheme="majorBidi" w:cstheme="majorBidi"/>
          <w:sz w:val="28"/>
          <w:szCs w:val="28"/>
        </w:rPr>
      </w:pPr>
      <w:r w:rsidRPr="00D72067">
        <w:rPr>
          <w:rFonts w:asciiTheme="majorBidi" w:hAnsiTheme="majorBidi" w:cstheme="majorBidi"/>
          <w:b/>
          <w:bCs/>
          <w:sz w:val="28"/>
          <w:szCs w:val="28"/>
        </w:rPr>
        <w:t>Weaknesses</w:t>
      </w:r>
      <w:r w:rsidRPr="00D72067">
        <w:rPr>
          <w:rFonts w:asciiTheme="majorBidi" w:hAnsiTheme="majorBidi" w:cstheme="majorBidi"/>
          <w:sz w:val="28"/>
          <w:szCs w:val="28"/>
        </w:rPr>
        <w:t xml:space="preserve">: unfavorable characteristics and points which reflect the internal situation of the organization and will affect negatively in terms of </w:t>
      </w:r>
      <w:r w:rsidR="00453104" w:rsidRPr="00D72067">
        <w:rPr>
          <w:rFonts w:asciiTheme="majorBidi" w:hAnsiTheme="majorBidi" w:cstheme="majorBidi"/>
          <w:sz w:val="28"/>
          <w:szCs w:val="28"/>
        </w:rPr>
        <w:t>achieving its objectives</w:t>
      </w:r>
      <w:r w:rsidRPr="00D72067">
        <w:rPr>
          <w:rFonts w:asciiTheme="majorBidi" w:hAnsiTheme="majorBidi" w:cstheme="majorBidi"/>
          <w:sz w:val="28"/>
          <w:szCs w:val="28"/>
        </w:rPr>
        <w:t>.</w:t>
      </w:r>
    </w:p>
    <w:p w:rsidR="00B33050" w:rsidRPr="00D72067" w:rsidRDefault="00F95F4D" w:rsidP="00AA07B6">
      <w:pPr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D72067">
        <w:rPr>
          <w:rFonts w:asciiTheme="majorBidi" w:hAnsiTheme="majorBidi" w:cstheme="majorBidi"/>
          <w:b/>
          <w:bCs/>
          <w:sz w:val="28"/>
          <w:szCs w:val="28"/>
        </w:rPr>
        <w:t>Opportunities</w:t>
      </w:r>
      <w:r w:rsidRPr="00D72067">
        <w:rPr>
          <w:rFonts w:asciiTheme="majorBidi" w:hAnsiTheme="majorBidi" w:cstheme="majorBidi"/>
          <w:sz w:val="28"/>
          <w:szCs w:val="28"/>
        </w:rPr>
        <w:t xml:space="preserve">: external favorable </w:t>
      </w:r>
      <w:r w:rsidR="009439CD" w:rsidRPr="00D72067">
        <w:rPr>
          <w:rFonts w:asciiTheme="majorBidi" w:hAnsiTheme="majorBidi" w:cstheme="majorBidi"/>
          <w:sz w:val="28"/>
          <w:szCs w:val="28"/>
        </w:rPr>
        <w:t>situations</w:t>
      </w:r>
      <w:r w:rsidRPr="00D72067">
        <w:rPr>
          <w:rFonts w:asciiTheme="majorBidi" w:hAnsiTheme="majorBidi" w:cstheme="majorBidi"/>
          <w:sz w:val="28"/>
          <w:szCs w:val="28"/>
        </w:rPr>
        <w:t xml:space="preserve"> that can help in achieving the </w:t>
      </w:r>
      <w:r w:rsidR="009439CD" w:rsidRPr="00D72067">
        <w:rPr>
          <w:rFonts w:asciiTheme="majorBidi" w:hAnsiTheme="majorBidi" w:cstheme="majorBidi"/>
          <w:sz w:val="28"/>
          <w:szCs w:val="28"/>
        </w:rPr>
        <w:t xml:space="preserve">institutions' </w:t>
      </w:r>
      <w:r w:rsidRPr="00D72067">
        <w:rPr>
          <w:rFonts w:asciiTheme="majorBidi" w:hAnsiTheme="majorBidi" w:cstheme="majorBidi"/>
          <w:sz w:val="28"/>
          <w:szCs w:val="28"/>
        </w:rPr>
        <w:t xml:space="preserve">objectives. </w:t>
      </w:r>
    </w:p>
    <w:p w:rsidR="00EF3E48" w:rsidRPr="00B23F42" w:rsidRDefault="00F95F4D" w:rsidP="00B23F42">
      <w:pPr>
        <w:ind w:left="360"/>
        <w:jc w:val="right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 w:rsidRPr="00D72067">
        <w:rPr>
          <w:rFonts w:asciiTheme="majorBidi" w:hAnsiTheme="majorBidi" w:cstheme="majorBidi"/>
          <w:b/>
          <w:bCs/>
          <w:sz w:val="28"/>
          <w:szCs w:val="28"/>
        </w:rPr>
        <w:t>Threats</w:t>
      </w:r>
      <w:r w:rsidRPr="00D72067">
        <w:rPr>
          <w:rFonts w:asciiTheme="majorBidi" w:hAnsiTheme="majorBidi" w:cstheme="majorBidi"/>
          <w:sz w:val="28"/>
          <w:szCs w:val="28"/>
        </w:rPr>
        <w:t>:</w:t>
      </w:r>
      <w:r w:rsidR="009439CD" w:rsidRPr="00D72067">
        <w:rPr>
          <w:rStyle w:val="apple-converted-space"/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 </w:t>
      </w:r>
      <w:r w:rsidR="009439CD" w:rsidRPr="00D7206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External</w:t>
      </w:r>
      <w:r w:rsidR="007A48CF" w:rsidRPr="00D7206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unfavorable</w:t>
      </w:r>
      <w:r w:rsidR="009439CD" w:rsidRPr="00D72067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factors that have the potential to negatively impact an organization and its objectives.</w:t>
      </w:r>
    </w:p>
    <w:p w:rsidR="00EF3E48" w:rsidRPr="00B23F42" w:rsidRDefault="00EF3E48" w:rsidP="002746CE">
      <w:pPr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3F42">
        <w:rPr>
          <w:rFonts w:asciiTheme="majorBidi" w:hAnsiTheme="majorBidi" w:cstheme="majorBidi"/>
          <w:b/>
          <w:bCs/>
          <w:sz w:val="32"/>
          <w:szCs w:val="32"/>
          <w:u w:val="single"/>
        </w:rPr>
        <w:t>Please put a tick mark in the choice you prefer.</w:t>
      </w:r>
    </w:p>
    <w:p w:rsidR="00EF3E48" w:rsidRPr="00130DC8" w:rsidRDefault="00EF3E48" w:rsidP="002746CE">
      <w:pPr>
        <w:ind w:left="360"/>
        <w:jc w:val="right"/>
        <w:rPr>
          <w:b/>
          <w:bCs/>
          <w:sz w:val="28"/>
          <w:szCs w:val="28"/>
        </w:rPr>
      </w:pPr>
      <w:r w:rsidRPr="00130DC8">
        <w:rPr>
          <w:b/>
          <w:bCs/>
          <w:sz w:val="28"/>
          <w:szCs w:val="28"/>
        </w:rPr>
        <w:t>Strengths</w:t>
      </w:r>
    </w:p>
    <w:tbl>
      <w:tblPr>
        <w:tblStyle w:val="TableGrid"/>
        <w:bidiVisual/>
        <w:tblW w:w="10206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559"/>
        <w:gridCol w:w="993"/>
        <w:gridCol w:w="1275"/>
        <w:gridCol w:w="3261"/>
        <w:gridCol w:w="567"/>
      </w:tblGrid>
      <w:tr w:rsidR="009742DB" w:rsidTr="009742DB">
        <w:tc>
          <w:tcPr>
            <w:tcW w:w="1275" w:type="dxa"/>
          </w:tcPr>
          <w:p w:rsidR="00130DC8" w:rsidRPr="00E214CC" w:rsidRDefault="00130DC8" w:rsidP="00130D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Strongly</w:t>
            </w:r>
          </w:p>
          <w:p w:rsidR="00130DC8" w:rsidRPr="00E214CC" w:rsidRDefault="00130DC8" w:rsidP="00130D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1276" w:type="dxa"/>
          </w:tcPr>
          <w:p w:rsidR="00130DC8" w:rsidRPr="00E214CC" w:rsidRDefault="00130DC8" w:rsidP="002746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1559" w:type="dxa"/>
          </w:tcPr>
          <w:p w:rsidR="00130DC8" w:rsidRPr="00E214CC" w:rsidRDefault="00540DD3" w:rsidP="002746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40DD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True Sometimes</w:t>
            </w:r>
          </w:p>
        </w:tc>
        <w:tc>
          <w:tcPr>
            <w:tcW w:w="993" w:type="dxa"/>
          </w:tcPr>
          <w:p w:rsidR="00130DC8" w:rsidRPr="00E214CC" w:rsidRDefault="00130DC8" w:rsidP="002746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1275" w:type="dxa"/>
          </w:tcPr>
          <w:p w:rsidR="00130DC8" w:rsidRPr="00E214CC" w:rsidRDefault="00130DC8" w:rsidP="002746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Strongly Agree</w:t>
            </w:r>
          </w:p>
        </w:tc>
        <w:tc>
          <w:tcPr>
            <w:tcW w:w="3261" w:type="dxa"/>
          </w:tcPr>
          <w:p w:rsidR="00130DC8" w:rsidRPr="00E214CC" w:rsidRDefault="00E214CC" w:rsidP="002746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567" w:type="dxa"/>
          </w:tcPr>
          <w:p w:rsidR="00130DC8" w:rsidRPr="00E214CC" w:rsidRDefault="00130DC8" w:rsidP="002746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</w:p>
        </w:tc>
      </w:tr>
      <w:tr w:rsidR="009742DB" w:rsidTr="009742DB">
        <w:tc>
          <w:tcPr>
            <w:tcW w:w="1275" w:type="dxa"/>
          </w:tcPr>
          <w:p w:rsidR="00130DC8" w:rsidRDefault="00130DC8" w:rsidP="00130D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30DC8" w:rsidRDefault="00130DC8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130DC8" w:rsidRDefault="00130DC8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130DC8" w:rsidRDefault="00130DC8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130DC8" w:rsidRDefault="00130DC8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30DC8" w:rsidRDefault="00130DC8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130DC8" w:rsidRPr="0025338D" w:rsidRDefault="00635FAF" w:rsidP="00635FA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Different cultural backgrounds</w:t>
            </w:r>
            <w:r w:rsidR="0093033C" w:rsidRPr="0025338D">
              <w:rPr>
                <w:rFonts w:asciiTheme="majorBidi" w:hAnsiTheme="majorBidi" w:cstheme="majorBidi"/>
                <w:sz w:val="24"/>
                <w:szCs w:val="24"/>
              </w:rPr>
              <w:t xml:space="preserve"> of Faculty </w:t>
            </w:r>
            <w:r w:rsidRPr="0025338D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93033C" w:rsidRPr="0025338D">
              <w:rPr>
                <w:rFonts w:asciiTheme="majorBidi" w:hAnsiTheme="majorBidi" w:cstheme="majorBidi"/>
                <w:sz w:val="24"/>
                <w:szCs w:val="24"/>
              </w:rPr>
              <w:t>embers</w:t>
            </w:r>
            <w:r w:rsidR="0025338D" w:rsidRPr="002533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30DC8" w:rsidRPr="0025338D" w:rsidRDefault="00625437" w:rsidP="002746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742DB" w:rsidTr="009742DB">
        <w:tc>
          <w:tcPr>
            <w:tcW w:w="1275" w:type="dxa"/>
          </w:tcPr>
          <w:p w:rsidR="003B24F9" w:rsidRDefault="003B24F9" w:rsidP="00130D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3B24F9" w:rsidRDefault="003B24F9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B24F9" w:rsidRDefault="003B24F9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B24F9" w:rsidRDefault="003B24F9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B24F9" w:rsidRDefault="003B24F9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3B24F9" w:rsidRPr="0025338D" w:rsidRDefault="003B24F9" w:rsidP="0025338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 xml:space="preserve">The certified Organizational Structure covers all aspects of the </w:t>
            </w:r>
            <w:r w:rsidR="0025338D" w:rsidRPr="0025338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25338D">
              <w:rPr>
                <w:rFonts w:asciiTheme="majorBidi" w:hAnsiTheme="majorBidi" w:cstheme="majorBidi"/>
                <w:sz w:val="24"/>
                <w:szCs w:val="24"/>
              </w:rPr>
              <w:t>ollege.</w:t>
            </w:r>
          </w:p>
        </w:tc>
        <w:tc>
          <w:tcPr>
            <w:tcW w:w="567" w:type="dxa"/>
          </w:tcPr>
          <w:p w:rsidR="003B24F9" w:rsidRPr="0025338D" w:rsidRDefault="003B24F9" w:rsidP="000608E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742DB" w:rsidTr="009742DB">
        <w:tc>
          <w:tcPr>
            <w:tcW w:w="1275" w:type="dxa"/>
          </w:tcPr>
          <w:p w:rsidR="003B24F9" w:rsidRDefault="003B24F9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3B24F9" w:rsidRDefault="003B24F9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B24F9" w:rsidRDefault="003B24F9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B24F9" w:rsidRDefault="003B24F9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B24F9" w:rsidRDefault="003B24F9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3B24F9" w:rsidRPr="0025338D" w:rsidRDefault="003B24F9" w:rsidP="00CF137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Society Service programs are available on continuous base.</w:t>
            </w:r>
          </w:p>
        </w:tc>
        <w:tc>
          <w:tcPr>
            <w:tcW w:w="567" w:type="dxa"/>
          </w:tcPr>
          <w:p w:rsidR="003B24F9" w:rsidRPr="0025338D" w:rsidRDefault="003B24F9" w:rsidP="000608E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742DB" w:rsidTr="009742DB">
        <w:tc>
          <w:tcPr>
            <w:tcW w:w="1275" w:type="dxa"/>
          </w:tcPr>
          <w:p w:rsidR="0025338D" w:rsidRDefault="0025338D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5338D" w:rsidRDefault="0025338D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5338D" w:rsidRDefault="0025338D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5338D" w:rsidRDefault="0025338D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5338D" w:rsidRDefault="0025338D" w:rsidP="002746C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25338D" w:rsidRPr="0025338D" w:rsidRDefault="0025338D" w:rsidP="00C34B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A high number of faculty members published articles &amp; research papers in international journals.</w:t>
            </w:r>
          </w:p>
        </w:tc>
        <w:tc>
          <w:tcPr>
            <w:tcW w:w="567" w:type="dxa"/>
          </w:tcPr>
          <w:p w:rsidR="0025338D" w:rsidRPr="0025338D" w:rsidRDefault="0025338D" w:rsidP="000608E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9742DB" w:rsidTr="009742DB">
        <w:tc>
          <w:tcPr>
            <w:tcW w:w="1275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25338D" w:rsidRPr="0025338D" w:rsidRDefault="0025338D" w:rsidP="00C34BA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Morning and evening courses, workshops and programs for Society Service.</w:t>
            </w:r>
          </w:p>
        </w:tc>
        <w:tc>
          <w:tcPr>
            <w:tcW w:w="567" w:type="dxa"/>
          </w:tcPr>
          <w:p w:rsidR="0025338D" w:rsidRPr="0025338D" w:rsidRDefault="0025338D" w:rsidP="000608E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9742DB" w:rsidTr="009742DB">
        <w:tc>
          <w:tcPr>
            <w:tcW w:w="1275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25338D" w:rsidRPr="0025338D" w:rsidRDefault="0025338D" w:rsidP="00A72F3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 xml:space="preserve">The importance of the </w:t>
            </w:r>
            <w:r w:rsidR="00A72F3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25338D">
              <w:rPr>
                <w:rFonts w:asciiTheme="majorBidi" w:hAnsiTheme="majorBidi" w:cstheme="majorBidi"/>
                <w:sz w:val="24"/>
                <w:szCs w:val="24"/>
              </w:rPr>
              <w:t>ollege for the public and private sector.</w:t>
            </w:r>
          </w:p>
        </w:tc>
        <w:tc>
          <w:tcPr>
            <w:tcW w:w="567" w:type="dxa"/>
          </w:tcPr>
          <w:p w:rsidR="0025338D" w:rsidRPr="0025338D" w:rsidRDefault="0025338D" w:rsidP="000608E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9742DB" w:rsidTr="009742DB">
        <w:tc>
          <w:tcPr>
            <w:tcW w:w="1275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25338D" w:rsidRPr="0025338D" w:rsidRDefault="0025338D" w:rsidP="0025338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The administrative leadership supports the development processes.</w:t>
            </w:r>
          </w:p>
        </w:tc>
        <w:tc>
          <w:tcPr>
            <w:tcW w:w="567" w:type="dxa"/>
          </w:tcPr>
          <w:p w:rsidR="0025338D" w:rsidRPr="0025338D" w:rsidRDefault="0025338D" w:rsidP="000608E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9742DB" w:rsidTr="009742DB">
        <w:tc>
          <w:tcPr>
            <w:tcW w:w="1275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25338D" w:rsidRPr="0025338D" w:rsidRDefault="0025338D" w:rsidP="00A72F3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 xml:space="preserve">There is Quality Assurance Unit in the college which tries to achieve the College </w:t>
            </w:r>
            <w:bookmarkStart w:id="0" w:name="_GoBack"/>
            <w:bookmarkEnd w:id="0"/>
            <w:r w:rsidR="00A72F33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5338D">
              <w:rPr>
                <w:rFonts w:asciiTheme="majorBidi" w:hAnsiTheme="majorBidi" w:cstheme="majorBidi"/>
                <w:sz w:val="24"/>
                <w:szCs w:val="24"/>
              </w:rPr>
              <w:t xml:space="preserve">trategic </w:t>
            </w:r>
            <w:r w:rsidR="00A72F33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25338D">
              <w:rPr>
                <w:rFonts w:asciiTheme="majorBidi" w:hAnsiTheme="majorBidi" w:cstheme="majorBidi"/>
                <w:sz w:val="24"/>
                <w:szCs w:val="24"/>
              </w:rPr>
              <w:t>lan.</w:t>
            </w:r>
          </w:p>
        </w:tc>
        <w:tc>
          <w:tcPr>
            <w:tcW w:w="567" w:type="dxa"/>
          </w:tcPr>
          <w:p w:rsidR="0025338D" w:rsidRPr="0025338D" w:rsidRDefault="0025338D" w:rsidP="000608E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9742DB" w:rsidTr="009742DB">
        <w:tc>
          <w:tcPr>
            <w:tcW w:w="1275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5338D" w:rsidRDefault="0025338D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25338D" w:rsidRPr="0025338D" w:rsidRDefault="0025338D" w:rsidP="00A72F3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5338D">
              <w:rPr>
                <w:rFonts w:asciiTheme="majorBidi" w:hAnsiTheme="majorBidi" w:cstheme="majorBidi"/>
                <w:sz w:val="24"/>
                <w:szCs w:val="24"/>
              </w:rPr>
              <w:t xml:space="preserve">The strong perception of the </w:t>
            </w:r>
            <w:r w:rsidR="00A72F3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25338D">
              <w:rPr>
                <w:rFonts w:asciiTheme="majorBidi" w:hAnsiTheme="majorBidi" w:cstheme="majorBidi"/>
                <w:sz w:val="24"/>
                <w:szCs w:val="24"/>
              </w:rPr>
              <w:t>ollege to elevate the educational environment.</w:t>
            </w:r>
          </w:p>
        </w:tc>
        <w:tc>
          <w:tcPr>
            <w:tcW w:w="567" w:type="dxa"/>
          </w:tcPr>
          <w:p w:rsidR="0025338D" w:rsidRDefault="0025338D" w:rsidP="000608E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</w:tr>
    </w:tbl>
    <w:p w:rsidR="005B7F69" w:rsidRDefault="005B7F69" w:rsidP="00CF1767">
      <w:pPr>
        <w:rPr>
          <w:b/>
          <w:bCs/>
          <w:sz w:val="28"/>
          <w:szCs w:val="28"/>
          <w:rtl/>
        </w:rPr>
      </w:pPr>
    </w:p>
    <w:p w:rsidR="00AC4FF2" w:rsidRPr="00130DC8" w:rsidRDefault="00AC4FF2" w:rsidP="00335F0A">
      <w:pPr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Weaknesses</w:t>
      </w:r>
    </w:p>
    <w:tbl>
      <w:tblPr>
        <w:tblStyle w:val="TableGrid"/>
        <w:bidiVisual/>
        <w:tblW w:w="10206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559"/>
        <w:gridCol w:w="993"/>
        <w:gridCol w:w="1275"/>
        <w:gridCol w:w="3261"/>
        <w:gridCol w:w="567"/>
      </w:tblGrid>
      <w:tr w:rsidR="009742DB" w:rsidTr="009742DB">
        <w:tc>
          <w:tcPr>
            <w:tcW w:w="1275" w:type="dxa"/>
          </w:tcPr>
          <w:p w:rsidR="00AC4FF2" w:rsidRPr="00E214CC" w:rsidRDefault="00AC4FF2" w:rsidP="008B30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Strongly</w:t>
            </w:r>
          </w:p>
          <w:p w:rsidR="00AC4FF2" w:rsidRPr="00E214CC" w:rsidRDefault="00AC4FF2" w:rsidP="008B30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1276" w:type="dxa"/>
          </w:tcPr>
          <w:p w:rsidR="00AC4FF2" w:rsidRPr="00E214CC" w:rsidRDefault="00AC4FF2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1559" w:type="dxa"/>
          </w:tcPr>
          <w:p w:rsidR="00AC4FF2" w:rsidRPr="00E214CC" w:rsidRDefault="00540DD3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40DD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True Sometimes</w:t>
            </w:r>
          </w:p>
        </w:tc>
        <w:tc>
          <w:tcPr>
            <w:tcW w:w="993" w:type="dxa"/>
          </w:tcPr>
          <w:p w:rsidR="00AC4FF2" w:rsidRPr="00E214CC" w:rsidRDefault="00AC4FF2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1275" w:type="dxa"/>
          </w:tcPr>
          <w:p w:rsidR="00AC4FF2" w:rsidRPr="00E214CC" w:rsidRDefault="00AC4FF2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Strongly Agree</w:t>
            </w:r>
          </w:p>
        </w:tc>
        <w:tc>
          <w:tcPr>
            <w:tcW w:w="3261" w:type="dxa"/>
          </w:tcPr>
          <w:p w:rsidR="00AC4FF2" w:rsidRPr="00E214CC" w:rsidRDefault="00AC4FF2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567" w:type="dxa"/>
          </w:tcPr>
          <w:p w:rsidR="00AC4FF2" w:rsidRPr="00E214CC" w:rsidRDefault="00AC4FF2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</w:p>
        </w:tc>
      </w:tr>
      <w:tr w:rsidR="009742DB" w:rsidTr="009742DB">
        <w:tc>
          <w:tcPr>
            <w:tcW w:w="1275" w:type="dxa"/>
          </w:tcPr>
          <w:p w:rsidR="00AC4FF2" w:rsidRDefault="00AC4FF2" w:rsidP="008B30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35F0A" w:rsidRDefault="00335F0A" w:rsidP="0012751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AC4FF2" w:rsidRPr="00C27882" w:rsidRDefault="007702A0" w:rsidP="00C253B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 xml:space="preserve">Limited spaces </w:t>
            </w:r>
            <w:r w:rsidR="00C253B0" w:rsidRPr="00C27882">
              <w:rPr>
                <w:rFonts w:asciiTheme="majorBidi" w:hAnsiTheme="majorBidi" w:cstheme="majorBidi"/>
                <w:sz w:val="24"/>
                <w:szCs w:val="24"/>
              </w:rPr>
              <w:t xml:space="preserve">assigned </w:t>
            </w:r>
            <w:r w:rsidR="002D4D40" w:rsidRPr="00C27882">
              <w:rPr>
                <w:rFonts w:asciiTheme="majorBidi" w:hAnsiTheme="majorBidi" w:cstheme="majorBidi"/>
                <w:sz w:val="24"/>
                <w:szCs w:val="24"/>
              </w:rPr>
              <w:t>to students</w:t>
            </w:r>
            <w:r w:rsidR="00FE20BC" w:rsidRPr="00C27882">
              <w:rPr>
                <w:rFonts w:asciiTheme="majorBidi" w:hAnsiTheme="majorBidi" w:cstheme="majorBidi"/>
                <w:sz w:val="24"/>
                <w:szCs w:val="24"/>
              </w:rPr>
              <w:t xml:space="preserve"> for</w:t>
            </w:r>
            <w:r w:rsidRPr="00C27882">
              <w:rPr>
                <w:rFonts w:asciiTheme="majorBidi" w:hAnsiTheme="majorBidi" w:cstheme="majorBidi"/>
                <w:sz w:val="24"/>
                <w:szCs w:val="24"/>
              </w:rPr>
              <w:t xml:space="preserve"> research and library services.</w:t>
            </w:r>
          </w:p>
        </w:tc>
        <w:tc>
          <w:tcPr>
            <w:tcW w:w="567" w:type="dxa"/>
          </w:tcPr>
          <w:p w:rsidR="00AC4FF2" w:rsidRPr="00C27882" w:rsidRDefault="00AC4FF2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742DB" w:rsidTr="009742DB"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7702A0" w:rsidRPr="00C27882" w:rsidRDefault="00CF1767" w:rsidP="00C278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The current facilities do not meet the needs of the faculty members and students.</w:t>
            </w:r>
          </w:p>
        </w:tc>
        <w:tc>
          <w:tcPr>
            <w:tcW w:w="567" w:type="dxa"/>
          </w:tcPr>
          <w:p w:rsidR="00AC4FF2" w:rsidRPr="00C27882" w:rsidRDefault="00AC4FF2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9742DB" w:rsidTr="009742DB"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7702A0" w:rsidRPr="00C27882" w:rsidRDefault="002C21D6" w:rsidP="00C278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 xml:space="preserve">Some faculty members do not employ the modern technology in </w:t>
            </w:r>
            <w:r w:rsidR="003149C7" w:rsidRPr="00C27882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C27882">
              <w:rPr>
                <w:rFonts w:asciiTheme="majorBidi" w:hAnsiTheme="majorBidi" w:cstheme="majorBidi"/>
                <w:sz w:val="24"/>
                <w:szCs w:val="24"/>
              </w:rPr>
              <w:t>teaching process.</w:t>
            </w:r>
          </w:p>
        </w:tc>
        <w:tc>
          <w:tcPr>
            <w:tcW w:w="567" w:type="dxa"/>
          </w:tcPr>
          <w:p w:rsidR="00AC4FF2" w:rsidRPr="00C27882" w:rsidRDefault="00AC4FF2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742DB" w:rsidTr="009742DB"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7702A0" w:rsidRPr="00C27882" w:rsidRDefault="00131B6B" w:rsidP="00C278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Some</w:t>
            </w:r>
            <w:r w:rsidR="007702A0" w:rsidRPr="00C27882">
              <w:rPr>
                <w:rFonts w:asciiTheme="majorBidi" w:hAnsiTheme="majorBidi" w:cstheme="majorBidi"/>
                <w:sz w:val="24"/>
                <w:szCs w:val="24"/>
              </w:rPr>
              <w:t xml:space="preserve"> recreational activities </w:t>
            </w:r>
            <w:r w:rsidRPr="00C27882">
              <w:rPr>
                <w:rFonts w:asciiTheme="majorBidi" w:hAnsiTheme="majorBidi" w:cstheme="majorBidi"/>
                <w:sz w:val="24"/>
                <w:szCs w:val="24"/>
              </w:rPr>
              <w:t>do not meet the needs of the talented students.</w:t>
            </w:r>
          </w:p>
        </w:tc>
        <w:tc>
          <w:tcPr>
            <w:tcW w:w="567" w:type="dxa"/>
          </w:tcPr>
          <w:p w:rsidR="00AC4FF2" w:rsidRPr="00C27882" w:rsidRDefault="00AC4FF2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9742DB" w:rsidTr="009742DB"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7702A0" w:rsidRPr="00C27882" w:rsidRDefault="00267C01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Difficulties in attending conferences and exchange programs because of the procedural restrictions.</w:t>
            </w:r>
          </w:p>
        </w:tc>
        <w:tc>
          <w:tcPr>
            <w:tcW w:w="567" w:type="dxa"/>
          </w:tcPr>
          <w:p w:rsidR="00AC4FF2" w:rsidRPr="00C27882" w:rsidRDefault="00AC4FF2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9742DB" w:rsidTr="009742DB"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7702A0" w:rsidRPr="00C27882" w:rsidRDefault="00817445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High leakage of faculty members from the college because of the limited financial incentives.</w:t>
            </w:r>
          </w:p>
        </w:tc>
        <w:tc>
          <w:tcPr>
            <w:tcW w:w="567" w:type="dxa"/>
          </w:tcPr>
          <w:p w:rsidR="00AC4FF2" w:rsidRPr="00C27882" w:rsidRDefault="00AC4FF2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9742DB" w:rsidTr="009742DB"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7702A0" w:rsidRPr="00C27882" w:rsidRDefault="00377428" w:rsidP="0037742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Some l</w:t>
            </w:r>
            <w:r w:rsidR="00817445" w:rsidRPr="00C27882">
              <w:rPr>
                <w:rFonts w:asciiTheme="majorBidi" w:hAnsiTheme="majorBidi" w:cstheme="majorBidi"/>
                <w:sz w:val="24"/>
                <w:szCs w:val="24"/>
              </w:rPr>
              <w:t>atest technologies and facilities are available but not properly executed.</w:t>
            </w:r>
          </w:p>
        </w:tc>
        <w:tc>
          <w:tcPr>
            <w:tcW w:w="567" w:type="dxa"/>
          </w:tcPr>
          <w:p w:rsidR="00AC4FF2" w:rsidRPr="00C27882" w:rsidRDefault="00AC4FF2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9742DB" w:rsidTr="009742DB"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7702A0" w:rsidRPr="00C27882" w:rsidRDefault="00817445" w:rsidP="002E237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 xml:space="preserve">Difficulty in attracting faculty members for work because of lack of </w:t>
            </w:r>
            <w:r w:rsidR="002E237E" w:rsidRPr="00C27882">
              <w:rPr>
                <w:rFonts w:asciiTheme="majorBidi" w:hAnsiTheme="majorBidi" w:cstheme="majorBidi"/>
                <w:sz w:val="24"/>
                <w:szCs w:val="24"/>
              </w:rPr>
              <w:t>infrastructure.</w:t>
            </w:r>
          </w:p>
        </w:tc>
        <w:tc>
          <w:tcPr>
            <w:tcW w:w="567" w:type="dxa"/>
          </w:tcPr>
          <w:p w:rsidR="00AC4FF2" w:rsidRPr="00C27882" w:rsidRDefault="00AC4FF2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9742DB" w:rsidTr="009742DB"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AC4FF2" w:rsidRDefault="00AC4FF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7702A0" w:rsidRPr="00C27882" w:rsidRDefault="002E237E" w:rsidP="002E237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Lack of opportunities in terms of rewards for Scientific Research.</w:t>
            </w:r>
          </w:p>
        </w:tc>
        <w:tc>
          <w:tcPr>
            <w:tcW w:w="567" w:type="dxa"/>
          </w:tcPr>
          <w:p w:rsidR="00AC4FF2" w:rsidRPr="00C27882" w:rsidRDefault="00AC4FF2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2788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</w:tbl>
    <w:p w:rsidR="005B7F69" w:rsidRDefault="005B7F69" w:rsidP="00335F0A">
      <w:pPr>
        <w:ind w:left="360"/>
        <w:jc w:val="right"/>
        <w:rPr>
          <w:b/>
          <w:bCs/>
          <w:sz w:val="28"/>
          <w:szCs w:val="28"/>
          <w:rtl/>
        </w:rPr>
      </w:pPr>
    </w:p>
    <w:p w:rsidR="00626585" w:rsidRDefault="00626585" w:rsidP="00335F0A">
      <w:pPr>
        <w:ind w:left="360"/>
        <w:jc w:val="right"/>
        <w:rPr>
          <w:b/>
          <w:bCs/>
          <w:sz w:val="28"/>
          <w:szCs w:val="28"/>
        </w:rPr>
      </w:pPr>
    </w:p>
    <w:p w:rsidR="00626585" w:rsidRDefault="00626585" w:rsidP="00335F0A">
      <w:pPr>
        <w:ind w:left="360"/>
        <w:jc w:val="right"/>
        <w:rPr>
          <w:b/>
          <w:bCs/>
          <w:sz w:val="28"/>
          <w:szCs w:val="28"/>
        </w:rPr>
      </w:pPr>
    </w:p>
    <w:p w:rsidR="00AE06F6" w:rsidRPr="00130DC8" w:rsidRDefault="00AE06F6" w:rsidP="00422BC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Opportunities</w:t>
      </w:r>
    </w:p>
    <w:tbl>
      <w:tblPr>
        <w:tblStyle w:val="TableGrid"/>
        <w:bidiVisual/>
        <w:tblW w:w="9781" w:type="dxa"/>
        <w:tblInd w:w="-418" w:type="dxa"/>
        <w:tblLayout w:type="fixed"/>
        <w:tblLook w:val="04A0" w:firstRow="1" w:lastRow="0" w:firstColumn="1" w:lastColumn="0" w:noHBand="0" w:noVBand="1"/>
      </w:tblPr>
      <w:tblGrid>
        <w:gridCol w:w="1363"/>
        <w:gridCol w:w="1270"/>
        <w:gridCol w:w="1507"/>
        <w:gridCol w:w="963"/>
        <w:gridCol w:w="1276"/>
        <w:gridCol w:w="2835"/>
        <w:gridCol w:w="567"/>
      </w:tblGrid>
      <w:tr w:rsidR="00AE06F6" w:rsidTr="00626585">
        <w:tc>
          <w:tcPr>
            <w:tcW w:w="1363" w:type="dxa"/>
          </w:tcPr>
          <w:p w:rsidR="00AE06F6" w:rsidRPr="00E214CC" w:rsidRDefault="00AE06F6" w:rsidP="008B30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Strongly</w:t>
            </w:r>
          </w:p>
          <w:p w:rsidR="00AE06F6" w:rsidRPr="00E214CC" w:rsidRDefault="00AE06F6" w:rsidP="008B30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1270" w:type="dxa"/>
          </w:tcPr>
          <w:p w:rsidR="00AE06F6" w:rsidRPr="00E214CC" w:rsidRDefault="00AE06F6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1507" w:type="dxa"/>
          </w:tcPr>
          <w:p w:rsidR="00AE06F6" w:rsidRPr="00E214CC" w:rsidRDefault="00540DD3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40DD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True Sometimes</w:t>
            </w:r>
          </w:p>
        </w:tc>
        <w:tc>
          <w:tcPr>
            <w:tcW w:w="963" w:type="dxa"/>
          </w:tcPr>
          <w:p w:rsidR="00AE06F6" w:rsidRPr="00E214CC" w:rsidRDefault="00AE06F6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1276" w:type="dxa"/>
          </w:tcPr>
          <w:p w:rsidR="00AE06F6" w:rsidRPr="00E214CC" w:rsidRDefault="00AE06F6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Strongly Agree</w:t>
            </w:r>
          </w:p>
        </w:tc>
        <w:tc>
          <w:tcPr>
            <w:tcW w:w="2835" w:type="dxa"/>
          </w:tcPr>
          <w:p w:rsidR="00AE06F6" w:rsidRPr="00E214CC" w:rsidRDefault="00AE06F6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567" w:type="dxa"/>
          </w:tcPr>
          <w:p w:rsidR="00AE06F6" w:rsidRPr="00E214CC" w:rsidRDefault="00AE06F6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</w:p>
        </w:tc>
      </w:tr>
      <w:tr w:rsidR="00AE06F6" w:rsidTr="00626585">
        <w:tc>
          <w:tcPr>
            <w:tcW w:w="1363" w:type="dxa"/>
          </w:tcPr>
          <w:p w:rsidR="00AE06F6" w:rsidRDefault="00AE06F6" w:rsidP="008B30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0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3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E06F6" w:rsidRPr="00F774E2" w:rsidRDefault="00D67AA0" w:rsidP="0066120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="0066120A">
              <w:rPr>
                <w:rFonts w:asciiTheme="majorBidi" w:hAnsiTheme="majorBidi" w:cstheme="majorBidi"/>
                <w:sz w:val="24"/>
                <w:szCs w:val="24"/>
              </w:rPr>
              <w:t>administrative</w:t>
            </w: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 leadership supports the process of development and improvement</w:t>
            </w:r>
          </w:p>
        </w:tc>
        <w:tc>
          <w:tcPr>
            <w:tcW w:w="567" w:type="dxa"/>
          </w:tcPr>
          <w:p w:rsidR="00AE06F6" w:rsidRPr="00F774E2" w:rsidRDefault="00AE06F6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AE06F6" w:rsidTr="00626585">
        <w:tc>
          <w:tcPr>
            <w:tcW w:w="1363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0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3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23F42" w:rsidRDefault="00B23F42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B23F42" w:rsidRDefault="00B23F42" w:rsidP="00F774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E06F6" w:rsidRPr="00F774E2" w:rsidRDefault="00D67AA0" w:rsidP="00D67AA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The society and leadership are interested in elevating the educational level. </w:t>
            </w:r>
          </w:p>
        </w:tc>
        <w:tc>
          <w:tcPr>
            <w:tcW w:w="567" w:type="dxa"/>
          </w:tcPr>
          <w:p w:rsidR="00AE06F6" w:rsidRPr="00F774E2" w:rsidRDefault="00AE06F6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AE06F6" w:rsidTr="00626585">
        <w:tc>
          <w:tcPr>
            <w:tcW w:w="1363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0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3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E06F6" w:rsidRPr="00F774E2" w:rsidRDefault="00EB4309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Drawing attention to the progressive academic accreditation in the system of educational process.</w:t>
            </w:r>
          </w:p>
        </w:tc>
        <w:tc>
          <w:tcPr>
            <w:tcW w:w="567" w:type="dxa"/>
          </w:tcPr>
          <w:p w:rsidR="00AE06F6" w:rsidRPr="00F774E2" w:rsidRDefault="00AE06F6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483B1B" w:rsidTr="00626585">
        <w:tc>
          <w:tcPr>
            <w:tcW w:w="1363" w:type="dxa"/>
          </w:tcPr>
          <w:p w:rsidR="00483B1B" w:rsidRDefault="00483B1B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0" w:type="dxa"/>
          </w:tcPr>
          <w:p w:rsidR="00483B1B" w:rsidRDefault="00483B1B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483B1B" w:rsidRDefault="00483B1B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3" w:type="dxa"/>
          </w:tcPr>
          <w:p w:rsidR="00483B1B" w:rsidRDefault="00483B1B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483B1B" w:rsidRDefault="00483B1B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483B1B" w:rsidRPr="00F774E2" w:rsidRDefault="001A568A" w:rsidP="00A72F3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The possibility to make partnership between the </w:t>
            </w:r>
            <w:r w:rsidR="00A72F3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F774E2">
              <w:rPr>
                <w:rFonts w:asciiTheme="majorBidi" w:hAnsiTheme="majorBidi" w:cstheme="majorBidi"/>
                <w:sz w:val="24"/>
                <w:szCs w:val="24"/>
              </w:rPr>
              <w:t>ollege and business sectors</w:t>
            </w:r>
            <w:r w:rsidR="00F23C4C" w:rsidRPr="00F774E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83B1B"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83B1B" w:rsidRPr="00F774E2" w:rsidRDefault="00483B1B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83B1B" w:rsidTr="00626585">
        <w:tc>
          <w:tcPr>
            <w:tcW w:w="1363" w:type="dxa"/>
          </w:tcPr>
          <w:p w:rsidR="00483B1B" w:rsidRDefault="00483B1B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0" w:type="dxa"/>
          </w:tcPr>
          <w:p w:rsidR="00483B1B" w:rsidRDefault="00483B1B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483B1B" w:rsidRDefault="00483B1B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3" w:type="dxa"/>
          </w:tcPr>
          <w:p w:rsidR="00483B1B" w:rsidRDefault="00483B1B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483B1B" w:rsidRDefault="00483B1B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483B1B" w:rsidRPr="00F774E2" w:rsidRDefault="00C30520" w:rsidP="00C30520">
            <w:pPr>
              <w:tabs>
                <w:tab w:val="num" w:pos="720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Development of a plan to promote digital resources to benefit the students, faculty members and leaders.</w:t>
            </w:r>
          </w:p>
        </w:tc>
        <w:tc>
          <w:tcPr>
            <w:tcW w:w="567" w:type="dxa"/>
          </w:tcPr>
          <w:p w:rsidR="00483B1B" w:rsidRPr="00F774E2" w:rsidRDefault="00483B1B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C253B0" w:rsidRDefault="00C253B0" w:rsidP="00F774E2">
      <w:pPr>
        <w:tabs>
          <w:tab w:val="left" w:pos="7346"/>
          <w:tab w:val="right" w:pos="8306"/>
        </w:tabs>
        <w:rPr>
          <w:b/>
          <w:bCs/>
          <w:sz w:val="28"/>
          <w:szCs w:val="28"/>
        </w:rPr>
      </w:pPr>
    </w:p>
    <w:p w:rsidR="00335F0A" w:rsidRPr="00130DC8" w:rsidRDefault="00335F0A" w:rsidP="00A72F33">
      <w:pPr>
        <w:tabs>
          <w:tab w:val="left" w:pos="7346"/>
          <w:tab w:val="right" w:pos="8306"/>
        </w:tabs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E06F6">
        <w:rPr>
          <w:b/>
          <w:bCs/>
          <w:sz w:val="28"/>
          <w:szCs w:val="28"/>
        </w:rPr>
        <w:t>Threats</w:t>
      </w:r>
    </w:p>
    <w:tbl>
      <w:tblPr>
        <w:tblStyle w:val="TableGrid"/>
        <w:bidiVisual/>
        <w:tblW w:w="9781" w:type="dxa"/>
        <w:tblInd w:w="-418" w:type="dxa"/>
        <w:tblLook w:val="04A0" w:firstRow="1" w:lastRow="0" w:firstColumn="1" w:lastColumn="0" w:noHBand="0" w:noVBand="1"/>
      </w:tblPr>
      <w:tblGrid>
        <w:gridCol w:w="1380"/>
        <w:gridCol w:w="1272"/>
        <w:gridCol w:w="1507"/>
        <w:gridCol w:w="978"/>
        <w:gridCol w:w="1268"/>
        <w:gridCol w:w="2809"/>
        <w:gridCol w:w="567"/>
      </w:tblGrid>
      <w:tr w:rsidR="004A6BEB" w:rsidTr="00626585">
        <w:tc>
          <w:tcPr>
            <w:tcW w:w="1380" w:type="dxa"/>
          </w:tcPr>
          <w:p w:rsidR="00AE06F6" w:rsidRPr="00E214CC" w:rsidRDefault="00AE06F6" w:rsidP="008B30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Strongly</w:t>
            </w:r>
          </w:p>
          <w:p w:rsidR="00AE06F6" w:rsidRPr="00E214CC" w:rsidRDefault="00AE06F6" w:rsidP="008B30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1272" w:type="dxa"/>
          </w:tcPr>
          <w:p w:rsidR="00AE06F6" w:rsidRPr="00E214CC" w:rsidRDefault="00AE06F6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1507" w:type="dxa"/>
          </w:tcPr>
          <w:p w:rsidR="00AE06F6" w:rsidRPr="00E214CC" w:rsidRDefault="00540DD3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40DD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True Sometimes</w:t>
            </w:r>
          </w:p>
        </w:tc>
        <w:tc>
          <w:tcPr>
            <w:tcW w:w="978" w:type="dxa"/>
          </w:tcPr>
          <w:p w:rsidR="00AE06F6" w:rsidRPr="00E214CC" w:rsidRDefault="00AE06F6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1268" w:type="dxa"/>
          </w:tcPr>
          <w:p w:rsidR="00AE06F6" w:rsidRPr="00E214CC" w:rsidRDefault="00AE06F6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Strongly Agree</w:t>
            </w:r>
          </w:p>
        </w:tc>
        <w:tc>
          <w:tcPr>
            <w:tcW w:w="2809" w:type="dxa"/>
          </w:tcPr>
          <w:p w:rsidR="00AE06F6" w:rsidRPr="00E214CC" w:rsidRDefault="00AE06F6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567" w:type="dxa"/>
          </w:tcPr>
          <w:p w:rsidR="00AE06F6" w:rsidRPr="00E214CC" w:rsidRDefault="00AE06F6" w:rsidP="008B304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14C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</w:p>
        </w:tc>
      </w:tr>
      <w:tr w:rsidR="004A6BEB" w:rsidTr="00626585">
        <w:tc>
          <w:tcPr>
            <w:tcW w:w="1380" w:type="dxa"/>
          </w:tcPr>
          <w:p w:rsidR="00AE06F6" w:rsidRDefault="00AE06F6" w:rsidP="008B304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09" w:type="dxa"/>
          </w:tcPr>
          <w:p w:rsidR="00AE06F6" w:rsidRPr="00F774E2" w:rsidRDefault="00C5338B" w:rsidP="00A72F3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Geographical </w:t>
            </w:r>
            <w:r w:rsidR="00ED5712" w:rsidRPr="00F774E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istance of the college from the </w:t>
            </w:r>
            <w:r w:rsidR="00A72F3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F774E2">
              <w:rPr>
                <w:rFonts w:asciiTheme="majorBidi" w:hAnsiTheme="majorBidi" w:cstheme="majorBidi"/>
                <w:sz w:val="24"/>
                <w:szCs w:val="24"/>
              </w:rPr>
              <w:t>enter of the University.</w:t>
            </w:r>
          </w:p>
        </w:tc>
        <w:tc>
          <w:tcPr>
            <w:tcW w:w="567" w:type="dxa"/>
          </w:tcPr>
          <w:p w:rsidR="00AE06F6" w:rsidRPr="00F774E2" w:rsidRDefault="00AE06F6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A6BEB" w:rsidTr="00626585">
        <w:tc>
          <w:tcPr>
            <w:tcW w:w="1380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09" w:type="dxa"/>
          </w:tcPr>
          <w:p w:rsidR="00AE06F6" w:rsidRPr="00F774E2" w:rsidRDefault="00C253B0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Some majors are good for the job market, others are not.</w:t>
            </w:r>
          </w:p>
        </w:tc>
        <w:tc>
          <w:tcPr>
            <w:tcW w:w="567" w:type="dxa"/>
          </w:tcPr>
          <w:p w:rsidR="00AE06F6" w:rsidRPr="00F774E2" w:rsidRDefault="00AE06F6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4A6BEB" w:rsidTr="00626585">
        <w:tc>
          <w:tcPr>
            <w:tcW w:w="1380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09" w:type="dxa"/>
          </w:tcPr>
          <w:p w:rsidR="00AE06F6" w:rsidRPr="00F774E2" w:rsidRDefault="00C253B0" w:rsidP="002E66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Enrollment to the </w:t>
            </w:r>
            <w:r w:rsidR="002E66CE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F774E2">
              <w:rPr>
                <w:rFonts w:asciiTheme="majorBidi" w:hAnsiTheme="majorBidi" w:cstheme="majorBidi"/>
                <w:sz w:val="24"/>
                <w:szCs w:val="24"/>
              </w:rPr>
              <w:t>ollege programs is weak.</w:t>
            </w:r>
          </w:p>
        </w:tc>
        <w:tc>
          <w:tcPr>
            <w:tcW w:w="567" w:type="dxa"/>
          </w:tcPr>
          <w:p w:rsidR="00AE06F6" w:rsidRPr="00F774E2" w:rsidRDefault="00AE06F6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4A6BEB" w:rsidTr="00626585">
        <w:tc>
          <w:tcPr>
            <w:tcW w:w="1380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AE06F6" w:rsidRDefault="00AE06F6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09" w:type="dxa"/>
          </w:tcPr>
          <w:p w:rsidR="00AE06F6" w:rsidRPr="00F774E2" w:rsidRDefault="00C253B0" w:rsidP="00C24D5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Information </w:t>
            </w:r>
            <w:r w:rsidR="00C24D52" w:rsidRPr="00F774E2">
              <w:rPr>
                <w:rFonts w:asciiTheme="majorBidi" w:hAnsiTheme="majorBidi" w:cstheme="majorBidi"/>
                <w:sz w:val="24"/>
                <w:szCs w:val="24"/>
              </w:rPr>
              <w:t>programs</w:t>
            </w:r>
            <w:r w:rsidR="00C24D52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4A6BEB">
              <w:rPr>
                <w:rFonts w:asciiTheme="majorBidi" w:hAnsiTheme="majorBidi" w:cstheme="majorBidi"/>
                <w:sz w:val="24"/>
                <w:szCs w:val="24"/>
              </w:rPr>
              <w:t xml:space="preserve">announcement, </w:t>
            </w:r>
            <w:r w:rsidR="00C24D52">
              <w:rPr>
                <w:rFonts w:asciiTheme="majorBidi" w:hAnsiTheme="majorBidi" w:cstheme="majorBidi"/>
                <w:sz w:val="24"/>
                <w:szCs w:val="24"/>
              </w:rPr>
              <w:t xml:space="preserve">newspapers, </w:t>
            </w:r>
            <w:proofErr w:type="spellStart"/>
            <w:r w:rsidR="00C24D52">
              <w:rPr>
                <w:rFonts w:asciiTheme="majorBidi" w:hAnsiTheme="majorBidi" w:cstheme="majorBidi"/>
                <w:sz w:val="24"/>
                <w:szCs w:val="24"/>
              </w:rPr>
              <w:t>etc</w:t>
            </w:r>
            <w:proofErr w:type="spellEnd"/>
            <w:r w:rsidR="004A6BEB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 are weak.</w:t>
            </w:r>
          </w:p>
        </w:tc>
        <w:tc>
          <w:tcPr>
            <w:tcW w:w="567" w:type="dxa"/>
          </w:tcPr>
          <w:p w:rsidR="00AE06F6" w:rsidRPr="00F774E2" w:rsidRDefault="00AE06F6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A6BEB" w:rsidTr="00626585">
        <w:tc>
          <w:tcPr>
            <w:tcW w:w="1380" w:type="dxa"/>
          </w:tcPr>
          <w:p w:rsidR="00C253B0" w:rsidRDefault="00C253B0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C253B0" w:rsidRDefault="00C253B0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C253B0" w:rsidRDefault="00C253B0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:rsidR="00C253B0" w:rsidRDefault="00C253B0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C253B0" w:rsidRDefault="00C253B0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09" w:type="dxa"/>
          </w:tcPr>
          <w:p w:rsidR="00C253B0" w:rsidRPr="00F774E2" w:rsidRDefault="00C253B0" w:rsidP="005C4D4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Cope with the diversity of modern teaching methods in the </w:t>
            </w:r>
            <w:r w:rsidR="005C4D4D" w:rsidRPr="00F774E2">
              <w:rPr>
                <w:rFonts w:asciiTheme="majorBidi" w:hAnsiTheme="majorBidi" w:cstheme="majorBidi"/>
                <w:sz w:val="24"/>
                <w:szCs w:val="24"/>
              </w:rPr>
              <w:t>information</w:t>
            </w: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 age</w:t>
            </w:r>
            <w:r w:rsidR="007164A7"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 and sustainable development.</w:t>
            </w: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253B0" w:rsidRPr="00F774E2" w:rsidRDefault="00C253B0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4A6BEB" w:rsidTr="00626585">
        <w:tc>
          <w:tcPr>
            <w:tcW w:w="1380" w:type="dxa"/>
          </w:tcPr>
          <w:p w:rsidR="00334975" w:rsidRDefault="00334975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334975" w:rsidRDefault="00334975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07" w:type="dxa"/>
          </w:tcPr>
          <w:p w:rsidR="00334975" w:rsidRDefault="00334975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78" w:type="dxa"/>
          </w:tcPr>
          <w:p w:rsidR="00334975" w:rsidRDefault="00334975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334975" w:rsidRDefault="00334975" w:rsidP="008B304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09" w:type="dxa"/>
          </w:tcPr>
          <w:p w:rsidR="00334975" w:rsidRPr="00F774E2" w:rsidRDefault="00334975" w:rsidP="00A72F3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 xml:space="preserve">Making various funding resources for the </w:t>
            </w:r>
            <w:r w:rsidR="00A72F33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F774E2">
              <w:rPr>
                <w:rFonts w:asciiTheme="majorBidi" w:hAnsiTheme="majorBidi" w:cstheme="majorBidi"/>
                <w:sz w:val="24"/>
                <w:szCs w:val="24"/>
              </w:rPr>
              <w:t>ollege programs.</w:t>
            </w:r>
          </w:p>
        </w:tc>
        <w:tc>
          <w:tcPr>
            <w:tcW w:w="567" w:type="dxa"/>
          </w:tcPr>
          <w:p w:rsidR="00334975" w:rsidRPr="00F774E2" w:rsidRDefault="00334975" w:rsidP="008B304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774E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</w:tbl>
    <w:p w:rsidR="00335F0A" w:rsidRPr="00CB691A" w:rsidRDefault="00CB691A" w:rsidP="00CB691A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B691A">
        <w:rPr>
          <w:rFonts w:asciiTheme="majorBidi" w:hAnsiTheme="majorBidi" w:cstheme="majorBidi"/>
          <w:b/>
          <w:bCs/>
          <w:sz w:val="28"/>
          <w:szCs w:val="28"/>
        </w:rPr>
        <w:lastRenderedPageBreak/>
        <w:t>Please write down your suggestions for the Strategic Plan of the College.</w:t>
      </w:r>
    </w:p>
    <w:p w:rsidR="00CB691A" w:rsidRDefault="00CB691A" w:rsidP="00F85E69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E69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691A" w:rsidSect="0025338D">
      <w:headerReference w:type="default" r:id="rId10"/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CD" w:rsidRDefault="006705CD" w:rsidP="00ED0158">
      <w:pPr>
        <w:spacing w:after="0" w:line="240" w:lineRule="auto"/>
      </w:pPr>
      <w:r>
        <w:separator/>
      </w:r>
    </w:p>
  </w:endnote>
  <w:endnote w:type="continuationSeparator" w:id="0">
    <w:p w:rsidR="006705CD" w:rsidRDefault="006705CD" w:rsidP="00ED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CD" w:rsidRDefault="006705CD" w:rsidP="00ED0158">
      <w:pPr>
        <w:spacing w:after="0" w:line="240" w:lineRule="auto"/>
      </w:pPr>
      <w:r>
        <w:separator/>
      </w:r>
    </w:p>
  </w:footnote>
  <w:footnote w:type="continuationSeparator" w:id="0">
    <w:p w:rsidR="006705CD" w:rsidRDefault="006705CD" w:rsidP="00ED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58" w:rsidRDefault="00ED0158">
    <w:pPr>
      <w:pStyle w:val="Header"/>
      <w:rPr>
        <w:rtl/>
      </w:rPr>
    </w:pPr>
    <w:r>
      <w:rPr>
        <w:rFonts w:hint="cs"/>
        <w:rtl/>
      </w:rPr>
      <w:t>وكالة التطوير والجودة بكلية الآداب والعلوم بوادي الدواسر</w:t>
    </w:r>
  </w:p>
  <w:p w:rsidR="00ED0158" w:rsidRDefault="00ED0158">
    <w:pPr>
      <w:pStyle w:val="Header"/>
    </w:pPr>
    <w:r>
      <w:rPr>
        <w:rFonts w:hint="cs"/>
        <w:rtl/>
      </w:rPr>
      <w:t xml:space="preserve">إستبانة الخطة الاستراتيجية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0D0"/>
    <w:multiLevelType w:val="hybridMultilevel"/>
    <w:tmpl w:val="7FF8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2CBD"/>
    <w:multiLevelType w:val="hybridMultilevel"/>
    <w:tmpl w:val="0DE68070"/>
    <w:lvl w:ilvl="0" w:tplc="C5027D8E">
      <w:numFmt w:val="bullet"/>
      <w:lvlText w:val="•"/>
      <w:lvlJc w:val="left"/>
      <w:pPr>
        <w:ind w:left="7530" w:hanging="717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6037"/>
    <w:multiLevelType w:val="multilevel"/>
    <w:tmpl w:val="CD6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90A66"/>
    <w:multiLevelType w:val="hybridMultilevel"/>
    <w:tmpl w:val="562080EE"/>
    <w:lvl w:ilvl="0" w:tplc="C5027D8E">
      <w:numFmt w:val="bullet"/>
      <w:lvlText w:val="•"/>
      <w:lvlJc w:val="left"/>
      <w:pPr>
        <w:ind w:left="7890" w:hanging="717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C96691"/>
    <w:multiLevelType w:val="hybridMultilevel"/>
    <w:tmpl w:val="3DC03B88"/>
    <w:lvl w:ilvl="0" w:tplc="C5027D8E">
      <w:numFmt w:val="bullet"/>
      <w:lvlText w:val="•"/>
      <w:lvlJc w:val="left"/>
      <w:pPr>
        <w:ind w:left="7890" w:hanging="717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C"/>
    <w:rsid w:val="0001283F"/>
    <w:rsid w:val="000143AD"/>
    <w:rsid w:val="00021BCF"/>
    <w:rsid w:val="000845D4"/>
    <w:rsid w:val="000960FD"/>
    <w:rsid w:val="000B697B"/>
    <w:rsid w:val="000D1A85"/>
    <w:rsid w:val="000F4815"/>
    <w:rsid w:val="001172E0"/>
    <w:rsid w:val="00126222"/>
    <w:rsid w:val="00127510"/>
    <w:rsid w:val="00130DC8"/>
    <w:rsid w:val="00131B6B"/>
    <w:rsid w:val="00144FB8"/>
    <w:rsid w:val="001679B4"/>
    <w:rsid w:val="001A568A"/>
    <w:rsid w:val="001B2952"/>
    <w:rsid w:val="001B2A03"/>
    <w:rsid w:val="001D12E5"/>
    <w:rsid w:val="001D22D9"/>
    <w:rsid w:val="001E75B5"/>
    <w:rsid w:val="001F2654"/>
    <w:rsid w:val="001F43F1"/>
    <w:rsid w:val="00202A86"/>
    <w:rsid w:val="00232B76"/>
    <w:rsid w:val="00235EFC"/>
    <w:rsid w:val="0025338D"/>
    <w:rsid w:val="00267C01"/>
    <w:rsid w:val="002746CE"/>
    <w:rsid w:val="00277256"/>
    <w:rsid w:val="002851E8"/>
    <w:rsid w:val="002A3791"/>
    <w:rsid w:val="002C21D6"/>
    <w:rsid w:val="002D4D40"/>
    <w:rsid w:val="002D6770"/>
    <w:rsid w:val="002E237E"/>
    <w:rsid w:val="002E66CE"/>
    <w:rsid w:val="003030A9"/>
    <w:rsid w:val="003149C7"/>
    <w:rsid w:val="00334975"/>
    <w:rsid w:val="00335F0A"/>
    <w:rsid w:val="00345160"/>
    <w:rsid w:val="003454A2"/>
    <w:rsid w:val="00345516"/>
    <w:rsid w:val="003766E7"/>
    <w:rsid w:val="00377428"/>
    <w:rsid w:val="003B24F9"/>
    <w:rsid w:val="003D6EFF"/>
    <w:rsid w:val="003E2467"/>
    <w:rsid w:val="004052CC"/>
    <w:rsid w:val="0040708D"/>
    <w:rsid w:val="004169D5"/>
    <w:rsid w:val="00422BC0"/>
    <w:rsid w:val="00451118"/>
    <w:rsid w:val="00453104"/>
    <w:rsid w:val="00482C06"/>
    <w:rsid w:val="00483B1B"/>
    <w:rsid w:val="00483B88"/>
    <w:rsid w:val="004979CF"/>
    <w:rsid w:val="004A6BEB"/>
    <w:rsid w:val="004B479B"/>
    <w:rsid w:val="004C0CBD"/>
    <w:rsid w:val="004E479B"/>
    <w:rsid w:val="00540DD3"/>
    <w:rsid w:val="005549D1"/>
    <w:rsid w:val="0055513F"/>
    <w:rsid w:val="005A5475"/>
    <w:rsid w:val="005A68A4"/>
    <w:rsid w:val="005B7F69"/>
    <w:rsid w:val="005C0F4C"/>
    <w:rsid w:val="005C4D4D"/>
    <w:rsid w:val="005E0498"/>
    <w:rsid w:val="00602EC7"/>
    <w:rsid w:val="0061084D"/>
    <w:rsid w:val="0061763F"/>
    <w:rsid w:val="006236A5"/>
    <w:rsid w:val="00625437"/>
    <w:rsid w:val="00626585"/>
    <w:rsid w:val="006354D5"/>
    <w:rsid w:val="00635FAF"/>
    <w:rsid w:val="006361B9"/>
    <w:rsid w:val="0066120A"/>
    <w:rsid w:val="006648E0"/>
    <w:rsid w:val="00667EE5"/>
    <w:rsid w:val="006705CD"/>
    <w:rsid w:val="00682116"/>
    <w:rsid w:val="00697FAF"/>
    <w:rsid w:val="006D65EC"/>
    <w:rsid w:val="006E1C1A"/>
    <w:rsid w:val="006E6F01"/>
    <w:rsid w:val="006F6EAB"/>
    <w:rsid w:val="007164A7"/>
    <w:rsid w:val="007217EE"/>
    <w:rsid w:val="007574F2"/>
    <w:rsid w:val="007702A0"/>
    <w:rsid w:val="007A2B45"/>
    <w:rsid w:val="007A48CF"/>
    <w:rsid w:val="007C2535"/>
    <w:rsid w:val="00817445"/>
    <w:rsid w:val="00826648"/>
    <w:rsid w:val="00873916"/>
    <w:rsid w:val="008764ED"/>
    <w:rsid w:val="008809C5"/>
    <w:rsid w:val="00896167"/>
    <w:rsid w:val="00896175"/>
    <w:rsid w:val="008C775F"/>
    <w:rsid w:val="00906E5D"/>
    <w:rsid w:val="00924446"/>
    <w:rsid w:val="0093033C"/>
    <w:rsid w:val="00933E2D"/>
    <w:rsid w:val="00933F6D"/>
    <w:rsid w:val="009368F6"/>
    <w:rsid w:val="009439CD"/>
    <w:rsid w:val="0097397F"/>
    <w:rsid w:val="009742DB"/>
    <w:rsid w:val="0097470E"/>
    <w:rsid w:val="00986823"/>
    <w:rsid w:val="009946F2"/>
    <w:rsid w:val="009B4476"/>
    <w:rsid w:val="009B79B7"/>
    <w:rsid w:val="009B7D15"/>
    <w:rsid w:val="009C2F37"/>
    <w:rsid w:val="009C31DC"/>
    <w:rsid w:val="009C4B3C"/>
    <w:rsid w:val="009E07A2"/>
    <w:rsid w:val="00A54011"/>
    <w:rsid w:val="00A71BB5"/>
    <w:rsid w:val="00A72F33"/>
    <w:rsid w:val="00AA07B6"/>
    <w:rsid w:val="00AC18FC"/>
    <w:rsid w:val="00AC4FF2"/>
    <w:rsid w:val="00AE06F6"/>
    <w:rsid w:val="00B23F42"/>
    <w:rsid w:val="00B33050"/>
    <w:rsid w:val="00B3673D"/>
    <w:rsid w:val="00B56BA3"/>
    <w:rsid w:val="00B56E18"/>
    <w:rsid w:val="00B93715"/>
    <w:rsid w:val="00BC4160"/>
    <w:rsid w:val="00C013E2"/>
    <w:rsid w:val="00C0666F"/>
    <w:rsid w:val="00C07084"/>
    <w:rsid w:val="00C071B6"/>
    <w:rsid w:val="00C247F4"/>
    <w:rsid w:val="00C24CA5"/>
    <w:rsid w:val="00C24D52"/>
    <w:rsid w:val="00C253B0"/>
    <w:rsid w:val="00C27882"/>
    <w:rsid w:val="00C30520"/>
    <w:rsid w:val="00C5338B"/>
    <w:rsid w:val="00C61282"/>
    <w:rsid w:val="00C73154"/>
    <w:rsid w:val="00C817C2"/>
    <w:rsid w:val="00CA14F2"/>
    <w:rsid w:val="00CB03F1"/>
    <w:rsid w:val="00CB3F91"/>
    <w:rsid w:val="00CB691A"/>
    <w:rsid w:val="00CD6043"/>
    <w:rsid w:val="00CE7246"/>
    <w:rsid w:val="00CF1374"/>
    <w:rsid w:val="00CF1767"/>
    <w:rsid w:val="00D05113"/>
    <w:rsid w:val="00D05463"/>
    <w:rsid w:val="00D16DF5"/>
    <w:rsid w:val="00D67AA0"/>
    <w:rsid w:val="00D72067"/>
    <w:rsid w:val="00D74AD7"/>
    <w:rsid w:val="00DB1669"/>
    <w:rsid w:val="00DD1F42"/>
    <w:rsid w:val="00E1223A"/>
    <w:rsid w:val="00E1622A"/>
    <w:rsid w:val="00E214CC"/>
    <w:rsid w:val="00E21F7E"/>
    <w:rsid w:val="00E65C25"/>
    <w:rsid w:val="00EB4309"/>
    <w:rsid w:val="00EB5DDA"/>
    <w:rsid w:val="00ED0158"/>
    <w:rsid w:val="00ED4196"/>
    <w:rsid w:val="00ED5712"/>
    <w:rsid w:val="00EF3E48"/>
    <w:rsid w:val="00F13954"/>
    <w:rsid w:val="00F23C4C"/>
    <w:rsid w:val="00F30089"/>
    <w:rsid w:val="00F553E2"/>
    <w:rsid w:val="00F774E2"/>
    <w:rsid w:val="00F85E69"/>
    <w:rsid w:val="00F95F4D"/>
    <w:rsid w:val="00FB5BDB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39CD"/>
  </w:style>
  <w:style w:type="table" w:styleId="TableGrid">
    <w:name w:val="Table Grid"/>
    <w:basedOn w:val="TableNormal"/>
    <w:uiPriority w:val="59"/>
    <w:rsid w:val="00E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58"/>
  </w:style>
  <w:style w:type="paragraph" w:styleId="Footer">
    <w:name w:val="footer"/>
    <w:basedOn w:val="Normal"/>
    <w:link w:val="FooterChar"/>
    <w:uiPriority w:val="99"/>
    <w:unhideWhenUsed/>
    <w:rsid w:val="00ED0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58"/>
  </w:style>
  <w:style w:type="paragraph" w:styleId="BalloonText">
    <w:name w:val="Balloon Text"/>
    <w:basedOn w:val="Normal"/>
    <w:link w:val="BalloonTextChar"/>
    <w:uiPriority w:val="99"/>
    <w:semiHidden/>
    <w:unhideWhenUsed/>
    <w:rsid w:val="002D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39CD"/>
  </w:style>
  <w:style w:type="table" w:styleId="TableGrid">
    <w:name w:val="Table Grid"/>
    <w:basedOn w:val="TableNormal"/>
    <w:uiPriority w:val="59"/>
    <w:rsid w:val="00E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58"/>
  </w:style>
  <w:style w:type="paragraph" w:styleId="Footer">
    <w:name w:val="footer"/>
    <w:basedOn w:val="Normal"/>
    <w:link w:val="FooterChar"/>
    <w:uiPriority w:val="99"/>
    <w:unhideWhenUsed/>
    <w:rsid w:val="00ED0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58"/>
  </w:style>
  <w:style w:type="paragraph" w:styleId="BalloonText">
    <w:name w:val="Balloon Text"/>
    <w:basedOn w:val="Normal"/>
    <w:link w:val="BalloonTextChar"/>
    <w:uiPriority w:val="99"/>
    <w:semiHidden/>
    <w:unhideWhenUsed/>
    <w:rsid w:val="002D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2943-0A14-47D4-BED5-6E7E8120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</dc:creator>
  <cp:lastModifiedBy>sulaiman</cp:lastModifiedBy>
  <cp:revision>2</cp:revision>
  <cp:lastPrinted>2017-03-21T08:34:00Z</cp:lastPrinted>
  <dcterms:created xsi:type="dcterms:W3CDTF">2017-03-28T08:20:00Z</dcterms:created>
  <dcterms:modified xsi:type="dcterms:W3CDTF">2017-03-28T08:20:00Z</dcterms:modified>
</cp:coreProperties>
</file>